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B" w:rsidRPr="00A10F94" w:rsidRDefault="00EC5264" w:rsidP="00EC5264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A10F94">
        <w:rPr>
          <w:rFonts w:ascii="標楷體" w:eastAsia="標楷體" w:hAnsi="標楷體" w:hint="eastAsia"/>
          <w:b/>
          <w:noProof/>
          <w:kern w:val="0"/>
          <w:sz w:val="32"/>
          <w:szCs w:val="32"/>
        </w:rPr>
        <w:t>雲林縣</w:t>
      </w:r>
      <w:r w:rsidR="00590398" w:rsidRPr="00A10F94">
        <w:rPr>
          <w:rFonts w:ascii="標楷體" w:eastAsia="標楷體" w:hAnsi="標楷體" w:hint="eastAsia"/>
          <w:b/>
          <w:noProof/>
          <w:kern w:val="0"/>
          <w:sz w:val="32"/>
          <w:szCs w:val="32"/>
          <w:u w:val="single"/>
        </w:rPr>
        <w:t xml:space="preserve"> </w:t>
      </w:r>
      <w:r w:rsidR="00153277" w:rsidRPr="00A10F94">
        <w:rPr>
          <w:rFonts w:ascii="標楷體" w:eastAsia="標楷體" w:hAnsi="標楷體" w:hint="eastAsia"/>
          <w:b/>
          <w:noProof/>
          <w:kern w:val="0"/>
          <w:sz w:val="32"/>
          <w:szCs w:val="32"/>
          <w:u w:val="single"/>
        </w:rPr>
        <w:t>1</w:t>
      </w:r>
      <w:r w:rsidR="00D75486">
        <w:rPr>
          <w:rFonts w:ascii="標楷體" w:eastAsia="標楷體" w:hAnsi="標楷體" w:hint="eastAsia"/>
          <w:b/>
          <w:noProof/>
          <w:kern w:val="0"/>
          <w:sz w:val="32"/>
          <w:szCs w:val="32"/>
          <w:u w:val="single"/>
        </w:rPr>
        <w:t>10</w:t>
      </w:r>
      <w:r w:rsidRPr="00A10F94">
        <w:rPr>
          <w:rFonts w:ascii="標楷體" w:eastAsia="標楷體" w:hAnsi="標楷體" w:hint="eastAsia"/>
          <w:b/>
          <w:noProof/>
          <w:kern w:val="0"/>
          <w:sz w:val="32"/>
          <w:szCs w:val="32"/>
          <w:u w:val="single"/>
        </w:rPr>
        <w:t xml:space="preserve"> </w:t>
      </w:r>
      <w:r w:rsidR="00DB537B" w:rsidRPr="00A10F9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10F94" w:rsidRPr="00A10F94">
        <w:rPr>
          <w:rFonts w:ascii="標楷體" w:eastAsia="標楷體" w:hAnsi="標楷體" w:hint="eastAsia"/>
          <w:b/>
          <w:sz w:val="32"/>
          <w:szCs w:val="32"/>
          <w:u w:val="single"/>
        </w:rPr>
        <w:t>一</w:t>
      </w:r>
      <w:r w:rsidR="00DB537B" w:rsidRPr="00A10F94">
        <w:rPr>
          <w:rFonts w:ascii="標楷體" w:eastAsia="標楷體" w:hAnsi="標楷體" w:hint="eastAsia"/>
          <w:b/>
          <w:sz w:val="32"/>
          <w:szCs w:val="32"/>
        </w:rPr>
        <w:t>學期</w:t>
      </w:r>
      <w:r w:rsidR="006F7D5A">
        <w:rPr>
          <w:rFonts w:ascii="標楷體" w:eastAsia="標楷體" w:hAnsi="標楷體" w:hint="eastAsia"/>
          <w:b/>
          <w:sz w:val="32"/>
          <w:szCs w:val="32"/>
          <w:u w:val="single"/>
        </w:rPr>
        <w:t>私立永年高級</w:t>
      </w:r>
      <w:bookmarkStart w:id="0" w:name="_GoBack"/>
      <w:bookmarkEnd w:id="0"/>
      <w:r w:rsidR="00DB537B" w:rsidRPr="00A10F94">
        <w:rPr>
          <w:rFonts w:ascii="標楷體" w:eastAsia="標楷體" w:hAnsi="標楷體" w:hint="eastAsia"/>
          <w:b/>
          <w:sz w:val="32"/>
          <w:szCs w:val="32"/>
        </w:rPr>
        <w:t>中學</w:t>
      </w:r>
      <w:r w:rsidR="00A10F94" w:rsidRPr="00A10F94">
        <w:rPr>
          <w:rFonts w:ascii="標楷體" w:eastAsia="標楷體" w:hAnsi="標楷體" w:hint="eastAsia"/>
          <w:b/>
          <w:sz w:val="32"/>
          <w:szCs w:val="32"/>
          <w:u w:val="single"/>
        </w:rPr>
        <w:t>八</w:t>
      </w:r>
      <w:r w:rsidRPr="00A10F94">
        <w:rPr>
          <w:rFonts w:ascii="標楷體" w:eastAsia="標楷體" w:hAnsi="標楷體" w:hint="eastAsia"/>
          <w:b/>
          <w:sz w:val="32"/>
          <w:szCs w:val="32"/>
        </w:rPr>
        <w:t>年級</w:t>
      </w:r>
      <w:r w:rsidR="00A10F94" w:rsidRPr="00A10F94">
        <w:rPr>
          <w:rFonts w:ascii="標楷體" w:eastAsia="標楷體" w:hAnsi="標楷體" w:hint="eastAsia"/>
          <w:b/>
          <w:sz w:val="32"/>
          <w:szCs w:val="32"/>
          <w:u w:val="single"/>
        </w:rPr>
        <w:t>國文</w:t>
      </w:r>
      <w:r w:rsidRPr="00A10F94">
        <w:rPr>
          <w:rFonts w:ascii="標楷體" w:eastAsia="標楷體" w:hAnsi="標楷體" w:hint="eastAsia"/>
          <w:b/>
          <w:sz w:val="32"/>
          <w:szCs w:val="32"/>
        </w:rPr>
        <w:t>學習</w:t>
      </w:r>
      <w:r w:rsidR="00DB537B" w:rsidRPr="00A10F94">
        <w:rPr>
          <w:rFonts w:ascii="標楷體" w:eastAsia="標楷體" w:hAnsi="標楷體" w:hint="eastAsia"/>
          <w:b/>
          <w:sz w:val="32"/>
          <w:szCs w:val="32"/>
        </w:rPr>
        <w:t>領域 教學計畫表</w:t>
      </w:r>
    </w:p>
    <w:p w:rsidR="00DB537B" w:rsidRPr="00A10F94" w:rsidRDefault="00DB537B" w:rsidP="00DB537B">
      <w:pPr>
        <w:ind w:firstLine="5"/>
        <w:jc w:val="both"/>
        <w:rPr>
          <w:rFonts w:ascii="標楷體" w:eastAsia="標楷體" w:hAnsi="標楷體"/>
        </w:rPr>
      </w:pPr>
      <w:r w:rsidRPr="00A10F94">
        <w:rPr>
          <w:rFonts w:ascii="標楷體" w:eastAsia="標楷體" w:hAnsi="標楷體" w:hint="eastAsia"/>
        </w:rPr>
        <w:t>一、本領域每週學習節數：</w:t>
      </w:r>
      <w:r w:rsidR="00A10F94" w:rsidRPr="00A10F94">
        <w:rPr>
          <w:rFonts w:ascii="標楷體" w:eastAsia="標楷體" w:hAnsi="標楷體" w:hint="eastAsia"/>
          <w:u w:val="single"/>
        </w:rPr>
        <w:t>5</w:t>
      </w:r>
      <w:r w:rsidRPr="00A10F94">
        <w:rPr>
          <w:rFonts w:ascii="標楷體" w:eastAsia="標楷體" w:hAnsi="標楷體" w:hint="eastAsia"/>
        </w:rPr>
        <w:t>節</w:t>
      </w:r>
    </w:p>
    <w:p w:rsidR="00A75C9D" w:rsidRDefault="00DB537B">
      <w:pPr>
        <w:pStyle w:val="1"/>
        <w:ind w:right="57"/>
        <w:jc w:val="both"/>
        <w:rPr>
          <w:rFonts w:ascii="標楷體" w:eastAsia="標楷體" w:hAnsi="標楷體"/>
          <w:sz w:val="24"/>
          <w:szCs w:val="24"/>
        </w:rPr>
      </w:pPr>
      <w:r w:rsidRPr="00A10F94">
        <w:rPr>
          <w:rFonts w:ascii="標楷體" w:eastAsia="標楷體" w:hAnsi="標楷體" w:hint="eastAsia"/>
          <w:sz w:val="24"/>
          <w:szCs w:val="24"/>
        </w:rPr>
        <w:t>二、</w:t>
      </w:r>
      <w:r w:rsidR="00A75C9D" w:rsidRPr="00A10F94">
        <w:rPr>
          <w:rFonts w:ascii="標楷體" w:eastAsia="標楷體" w:hAnsi="標楷體" w:hint="eastAsia"/>
          <w:sz w:val="24"/>
          <w:szCs w:val="24"/>
        </w:rPr>
        <w:t>學習總目標：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本冊包含生活小品、古詩、原住民族文化、史傳文學、議論文、新詩等不同面向選文，第十課選錄饒富趣味、篇幅較長的故事性小說，藉以訓練學生閱讀長文的能力。如此安排期使學生培養出正確理解和活用本國語言文字的能力，並能提升讀書興趣及自學能力，奠定終身學習的基礎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各課學習重點為：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（一）〈田園之秋選〉：</w:t>
      </w:r>
    </w:p>
    <w:p w:rsidR="009D062E" w:rsidRDefault="009D062E" w:rsidP="009D062E">
      <w:pPr>
        <w:spacing w:line="240" w:lineRule="exact"/>
        <w:rPr>
          <w:color w:val="FF0000"/>
          <w:sz w:val="20"/>
          <w:szCs w:val="20"/>
        </w:rPr>
      </w:pPr>
      <w:r>
        <w:rPr>
          <w:rFonts w:ascii="標楷體" w:eastAsia="標楷體" w:hAnsi="標楷體" w:hint="eastAsia"/>
        </w:rPr>
        <w:t>1.認識陳冠學及其散文特色。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2.能透過觀察及運用各種描寫手法，生動呈現大自然的景象。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3.能欣賞體會大自然的美妙。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（二）〈古詩選〉：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1.認識古詩的體制與特色。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2.了解諷諭詩託物寄意的旨。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3.朗誦時能讀出疊字節奏感及音韻之美。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4.體會親情的可貴並知所回報。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（三）〈故鄉的桂花雨〉：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1.認識琦君懷舊散文的風格特色。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2.能擷取記憶中的生活片段，抒發對人、事、物的感懷。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3.培養細心觀察、品味生活的情趣。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（四）〈愛蓮說〉：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1.了解周敦頤理想中的君子特質。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2.學習藉物言志抒懷的文章作法。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3.培養高潔的人格，落實於生活中。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（五）〈山豬學校〉：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1.了解原住民族獵人哲學的意涵。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2.能運用口語表達出從大自然中觀察、傾聽所得。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3.培養與自然萬物和諧相處的情懷。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（六）〈鳥〉：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1.了解作者愛鳥的仁者胸懷。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2.能透過不同面向的描摹呈現出動物的樣貌與特色。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3.培養愛物之情，並建立自然保育的觀念。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（七）〈張釋之執法〉：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1.認識《史記》在史學與文學上的地位和價值。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2.懂得善用對話使文章更生動。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3.能善用敬詞、謙詞以增進人際關係的和諧。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4.培養守法守紀的精神，並能在生活中實踐。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（八）〈生命中的碎珠〉：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1.了解「碎珠」所代表的意義。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2.能善用名言事例來強化說服力。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3.建立善用零碎時間充實自我的觀念。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t>（九）〈一棵開花的樹〉：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1.認識席慕蓉及其詩作。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2.能藉生活周遭的物象抒寫情懷。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3.培養兩性交往的正確心態。</w:t>
      </w:r>
    </w:p>
    <w:p w:rsidR="009D062E" w:rsidRPr="005E06C0" w:rsidRDefault="009D062E" w:rsidP="009D062E">
      <w:pPr>
        <w:rPr>
          <w:rFonts w:ascii="標楷體" w:eastAsia="標楷體" w:hAnsi="標楷體"/>
        </w:rPr>
      </w:pPr>
      <w:r w:rsidRPr="005E06C0">
        <w:rPr>
          <w:rFonts w:ascii="標楷體" w:eastAsia="標楷體" w:hAnsi="標楷體" w:hint="eastAsia"/>
        </w:rPr>
        <w:lastRenderedPageBreak/>
        <w:t>（十）〈畫的哀傷〉：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1.認識少年小說的特色，並了解文本「畫的哀傷」的含義。</w:t>
      </w:r>
    </w:p>
    <w:p w:rsidR="009D062E" w:rsidRDefault="009D062E" w:rsidP="009D062E">
      <w:pPr>
        <w:spacing w:line="240" w:lineRule="exact"/>
        <w:rPr>
          <w:sz w:val="20"/>
          <w:szCs w:val="20"/>
        </w:rPr>
      </w:pPr>
      <w:r>
        <w:rPr>
          <w:rFonts w:ascii="標楷體" w:eastAsia="標楷體" w:hAnsi="標楷體" w:hint="eastAsia"/>
        </w:rPr>
        <w:t>2.學習使用第一人稱獨白敘述事件，並以對比手法凸顯人物特質。</w:t>
      </w:r>
    </w:p>
    <w:p w:rsidR="001D1048" w:rsidRDefault="009D062E" w:rsidP="009D062E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3.能以開放的心胸欣賞他人、發展友誼，並懂得把握當下。</w:t>
      </w:r>
    </w:p>
    <w:p w:rsidR="009D062E" w:rsidRPr="009D062E" w:rsidRDefault="009D062E">
      <w:pPr>
        <w:pStyle w:val="1"/>
        <w:ind w:right="57"/>
        <w:jc w:val="both"/>
        <w:rPr>
          <w:rFonts w:ascii="標楷體" w:eastAsia="標楷體" w:hAnsi="標楷體"/>
          <w:sz w:val="24"/>
          <w:szCs w:val="24"/>
        </w:rPr>
      </w:pPr>
    </w:p>
    <w:p w:rsidR="00DB537B" w:rsidRPr="00A10F94" w:rsidRDefault="00DB537B" w:rsidP="009F0AA1">
      <w:pPr>
        <w:rPr>
          <w:rFonts w:ascii="標楷體" w:eastAsia="標楷體" w:hAnsi="標楷體"/>
          <w:spacing w:val="30"/>
          <w:w w:val="90"/>
        </w:rPr>
      </w:pPr>
      <w:r w:rsidRPr="00A10F94">
        <w:rPr>
          <w:rFonts w:ascii="標楷體" w:eastAsia="標楷體" w:hAnsi="標楷體" w:hint="eastAsia"/>
        </w:rPr>
        <w:t>三、本學期課程內涵：</w:t>
      </w:r>
    </w:p>
    <w:tbl>
      <w:tblPr>
        <w:tblW w:w="1925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291"/>
        <w:gridCol w:w="851"/>
        <w:gridCol w:w="850"/>
        <w:gridCol w:w="992"/>
        <w:gridCol w:w="1418"/>
        <w:gridCol w:w="992"/>
        <w:gridCol w:w="2835"/>
        <w:gridCol w:w="2410"/>
        <w:gridCol w:w="1984"/>
        <w:gridCol w:w="437"/>
        <w:gridCol w:w="981"/>
        <w:gridCol w:w="992"/>
        <w:gridCol w:w="2693"/>
      </w:tblGrid>
      <w:tr w:rsidR="008F35CB" w:rsidRPr="00A10F94" w:rsidTr="002D0D91">
        <w:trPr>
          <w:tblHeader/>
        </w:trPr>
        <w:tc>
          <w:tcPr>
            <w:tcW w:w="524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 w:hint="eastAsia"/>
                <w:b/>
                <w:sz w:val="22"/>
              </w:rPr>
              <w:t>週次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A10F9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A10F9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A10F9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/>
                <w:b/>
                <w:sz w:val="22"/>
              </w:rPr>
              <w:t>面</w:t>
            </w:r>
            <w:r w:rsidRPr="00A10F94">
              <w:rPr>
                <w:rFonts w:ascii="標楷體" w:eastAsia="標楷體" w:hAnsi="標楷體" w:hint="eastAsia"/>
                <w:b/>
                <w:sz w:val="22"/>
              </w:rPr>
              <w:t>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 w:hint="eastAsia"/>
                <w:b/>
                <w:sz w:val="22"/>
              </w:rPr>
              <w:t>核心素養</w:t>
            </w:r>
            <w:r w:rsidRPr="00A10F94"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/>
                <w:b/>
                <w:sz w:val="22"/>
              </w:rPr>
              <w:t>具體內涵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 w:hint="eastAsia"/>
                <w:b/>
                <w:sz w:val="22"/>
              </w:rPr>
              <w:t>學習表現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 w:hint="eastAsia"/>
                <w:b/>
                <w:sz w:val="22"/>
              </w:rPr>
              <w:t>學習內容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 w:hint="eastAsia"/>
                <w:b/>
                <w:sz w:val="22"/>
              </w:rPr>
              <w:t>學習目標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0F9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A10F94"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  <w:t>/</w:t>
            </w:r>
            <w:r w:rsidRPr="00A10F9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A10F9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A10F9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0AA1" w:rsidRPr="00A10F94" w:rsidRDefault="009F0AA1" w:rsidP="00955EB4">
            <w:pPr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A10F94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8/29-9/4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田園之秋選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B3藝術涵養與美感素養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主動創作、自訂題目闡述見解，並發表自己的作品。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1.藉由西北雨的描述，觀察大自然景象的豐富和多變。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2.能善用觀察、聯想，細膩描繪大自然景象。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3.能有一顆善體的心，欣賞並體會大自然的美。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4.認識作者陳冠學及其散文特色。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1.課本教材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2.相關書籍及網站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3.寫作教學資源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1.課程討論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2.應用練習、習作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3.寫作手法學習單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4.大自然觀察與創作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環J3 經由環境美學與自然文學了解自然環境的倫理價值。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9/5-9/11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田園之秋選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B3藝術涵養與美感素養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主動創作、自訂題目闡述見解，並發表自己的作品。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1.觀察大自然景象的豐富和多變。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2.能運用觀察及各種描寫手法，生動呈現大自然的景象。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3.能有一顆善體的心，欣賞並體會大自然的美。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1.課本教材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2.相關書籍及網站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3.寫作教學資源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1.課程討論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2.應用練習、習作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3.寫作手法學習單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4.大自然觀察與創作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環J3 經由環境美學與自然文學了解自然環境的倫理價值。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9/12-9/18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第二課古詩選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1-IV-1 以同理心，聆聽各項發言並加記錄、歸納。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1-IV-2 依據不同情境，分辨聲情意涵及表達技巧適切回應。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掌握生活情境，適切表達情意，分享自身經驗。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依理解的內容，明確表達意見，進行有條理論辯，並注重言談禮貌。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Ab-IV-7 常用文言文的字詞、虛字、古今義變。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Bb-IV-3 對物或自然以及生命的感悟。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1.認識古詩的性質與特色，了解《古詩十九首》的內涵及意義。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2.能分析歸納絕句、律詩與古詩的不同之處。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3.培養學生欣賞古詩的能力。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3.相關影片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1.作業呈現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2.口語表達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3.文章朗誦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品EJU2 孝悌仁愛。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家J4 探討約會、婚姻與家庭建立的歷程。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家J6 覺察與實踐青少年在家庭中的角色責任。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9/19-9/25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第二課古詩選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1-IV-1 以同理心，聆聽各項發言並加記錄、歸納。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1-IV-2 依據不同情境，分辨聲情意涵及表達技巧適切回應。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掌握生活情境，適切表達情意，分享自身經驗。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依理解的內容，明確表達意見，進行有條理論辯，並注重言談禮貌。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Ab-IV-7 常用文言文的字詞、虛字、古今義變。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Bb-IV-3 對物或自然以及生命的感悟。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1.認識白居易的生平大略、創作風格與文學成就。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2.培養學生欣賞古詩的能力，體悟諷喻詩託物寄意的旨趣。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3.體會親情的可貴並懂得反哺之恩。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3.相關影片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1.作業呈現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2.口語表達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3.文章朗誦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品EJU2 孝悌仁愛。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家J3 解人際交往、親密關係的發展，以及溝通與衝突處理。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家J4 探討約會、婚姻與家庭建立的歷程。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家J6 覺察與實踐青少年在家庭中的角色責任。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9/26-10/2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第三課故鄉的桂花雨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B3藝術涵養與美感素養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比較不同標點符號的表達效果，流暢朗讀各類文本並表現情情感的起伏變化。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主動創作、自訂題目闡述見解，並發表自己的作品。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1.認識作者琦君懷舊散文的風格特色。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2.了解「桂花雨」所指為何。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2.能擷取記憶中的生活片段，抒發對人、事、物的感懷。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3.培養細心觀察、品味生活的情趣。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1.課本教材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2.相關書籍及網站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3.寫作教學資源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1.課程討論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2.應用練習、習作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3.花卉觀察與創作學習單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4.花的圖文設計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10/3-10/9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第三課故鄉的桂花雨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B3藝術涵養與美感素養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國-J-B3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比較不同標點符號的表達效果，流暢朗讀各類文本並表現情情感的起伏變化。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主動創作、自訂題目闡述見解，並發表自己的作品。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1.學習藉物寓情的表現手法。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2.寫作時，能根據題旨揀擇、取捨材料，作深入描寫。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3.能善用欣賞的眼光，涵養生活的情趣。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4.懂得感念親恩、珍愛周遭人事物，培養美善的心靈。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1.課本教材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2.相關書籍及網站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3.寫作教學資源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1.課程討論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2.應用練習、習作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3.花卉觀察與創作學習單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4.花的圖文設計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10/10-10/16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語文常識（一）</w:t>
            </w:r>
          </w:p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語法（上）詞類(第一次段考)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153B3">
              <w:rPr>
                <w:rFonts w:ascii="標楷體" w:eastAsia="標楷體" w:hAnsi="標楷體" w:hint="eastAsia"/>
              </w:rPr>
              <w:t>B3藝術涵養與美感素養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國-J-B3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掌握生活情境，適切表達情意，分享自身經驗。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依理解的內容，明確表達意見，進行有條理的論辯，並注重言談禮貌。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Ab-IV-4 6,500個常用語詞的認念。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1.能了解字、詞的不同及詞性的種類。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2.能辨識文句中詞語的詞性及其作用。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3.能活用詞語的詞性來表情達意。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1.作業呈現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2.口語表達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10/17-10/23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第四課愛蓮說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153B3">
              <w:rPr>
                <w:rFonts w:ascii="標楷體" w:eastAsia="標楷體" w:hAnsi="標楷體" w:hint="eastAsia"/>
              </w:rPr>
              <w:t>B3藝術涵養與美感素養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國-J-B3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依理解的內容，明確表達意見，進行有條理的論辯，並注重言談禮貌。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6-IV-2 依據審題、立意、取材、組織、遣詞造句、修改潤飾，寫出結構完整、主旨明確、文辭優美的文章。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6-IV-3 靈活運用仿寫、改寫等技巧，增進寫作能力。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Ab-IV-7 常用文言文的字詞、虛字、古今義變。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1.對於周敦頤有基本的認識，及其人品與懷抱。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2.認識作者寫蓮寓志的人生理想。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3.學習藉物言志、托物抒情的文章作法。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4.體認儒家「君子」的道德情操，激發敦品勵學的志氣。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3.相關影片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1.作業呈現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2.口語表達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3.文章朗誦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涯J4 了解自己的人格特質與價值觀。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涯J14 培養並涵化道德倫理意義於日常生活。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10/24-10/30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第四課愛蓮說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153B3">
              <w:rPr>
                <w:rFonts w:ascii="標楷體" w:eastAsia="標楷體" w:hAnsi="標楷體" w:hint="eastAsia"/>
              </w:rPr>
              <w:t>B3藝術涵養與美感素養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國-J-B3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依理解的內容，明確表達意見，進行有條理的論辯，並注重言談禮貌。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6-IV-2 依據審題、立意、取材、組織、遣詞造句、修改潤飾，寫出結構完整、主旨明確、文辭優美的文章。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6-IV-3 靈活運用仿寫、改寫等技巧，增進寫作能力。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Ab-IV-7 常用文言文的字詞、虛字、古今義變。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1.學習藉物言志、托物抒情的文章作法。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2.體認儒家「君子」的道德情操，激發敦品勵學的志氣。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3.能懂得「象徵」的表現手法並靈活運用於日常生活中。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4.在欣賞花草樹木之美時，能體會物我交融的情趣。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3.相關影片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1.作業呈現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2.口語表達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3.文章朗誦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涯J4 了解自己的人格特質與價值觀。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涯J14 培養並涵化道德倫理意義於日常生活。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10/31-11/6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第五課山豬學校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6-IV-2 依據審題、立意、取材、組織、遣詞造句、修改潤飾，寫出結構完整、主旨明確、文辭優美的文章。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1.了解原住民族獵人哲學的意涵。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2.能用口語清楚地表達觀察、傾聽大自然事物的感受。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3.培養與自然萬物和諧相處的情懷。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2.網路蒐集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3.口頭報告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4.主題寫作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家J6 覺察與實踐青少年在家庭中的角色責任。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11/7-11/13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第五課山豬學校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6-IV-2 依據審題、立意、取材、組織、遣詞造句、修改潤飾，寫出結構完整、主旨明確、文辭優美的文章。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6-IV-3 靈活運用仿寫、改寫等技巧，增進寫作能力。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1.了解原住民族獵人哲學的意涵。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2.能用口語清楚地表達觀察、傾聽大自然事物的感受。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3.培養與自然萬物和諧相處的情懷。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2.網路蒐集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3.口頭報告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4.主題寫作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家J6 覺察與實踐青少年在家庭中的角色責任。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11/14-11/20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第六課鳥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6-IV-3 靈活運用仿寫、改寫等技巧，增進寫作能力。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Bb-IV-3 對物或自然以及生命的感悟。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1.認識梁實秋及其散文特色。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2.學習詠物抒懷的寫作方法。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3.培養親近與珍惜自然的情懷。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2.網路蒐集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3.口頭報告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4.主題寫作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bookmarkStart w:id="1" w:name="品德教育議題"/>
            <w:r>
              <w:rPr>
                <w:rFonts w:ascii="標楷體" w:eastAsia="標楷體" w:hAnsi="標楷體" w:hint="eastAsia"/>
                <w:b/>
                <w:szCs w:val="20"/>
              </w:rPr>
              <w:t>【品德教育</w:t>
            </w:r>
            <w:bookmarkEnd w:id="1"/>
            <w:r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bookmarkStart w:id="2" w:name="生命教育議題"/>
            <w:r>
              <w:rPr>
                <w:rFonts w:ascii="標楷體" w:eastAsia="標楷體" w:hAnsi="標楷體" w:hint="eastAsia"/>
                <w:b/>
                <w:szCs w:val="20"/>
              </w:rPr>
              <w:t>【生命教育</w:t>
            </w:r>
            <w:bookmarkEnd w:id="2"/>
            <w:r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11/21-11/27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第六課鳥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6-IV-3 靈活運用仿寫、改寫等技巧，增進寫作能力。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Bb-IV-3 對物或自然以及生命的感悟。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1.認識梁實秋及其散文特色。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2.學習詠物抒懷的寫作方法。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3.培養親近與珍惜自然的情懷。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2.網路蒐集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3.口頭報告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4.主題寫作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11/28-12/4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語文常識（二）</w:t>
            </w:r>
          </w:p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語法（下）句子(第二次段考)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B2科技資訊與媒體素養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C2人際關係與團隊合作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依理解的內容，明確表達意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見，進行有條理的論辯，並注重言談禮貌。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4-IV-2 認識造字的原則，輔助識字，了解文字的形、音、義。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6-IV-1 善用標點符號，增進情感表達及說服力。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Ab-IV-2 3,500個常用字的使用。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Ab-IV-4 6,500個常用語詞的認念。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Ac-IV-1 標點符號在文本中的不同效果。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Ac-IV-2 敘事、有無、判斷、表態等句型。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1.了解四種基本句型的種類。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2.能辨識四種基本句型的差異及其作用。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3.能判別四種基本的句型。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1.卡紙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2.報章雜誌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3.投影片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4.流行歌曲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1.口頭評量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2.活動評量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3.書面評量（含學生評語及老師評語）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</w:t>
            </w:r>
            <w:hyperlink w:anchor="閱讀素養議題" w:history="1">
              <w:r>
                <w:rPr>
                  <w:rFonts w:ascii="標楷體" w:eastAsia="標楷體" w:hAnsi="標楷體" w:hint="eastAsia"/>
                  <w:b/>
                  <w:szCs w:val="20"/>
                </w:rPr>
                <w:t>閱讀素養</w:t>
              </w:r>
            </w:hyperlink>
            <w:r>
              <w:rPr>
                <w:rFonts w:ascii="標楷體" w:eastAsia="標楷體" w:hAnsi="標楷體" w:hint="eastAsia"/>
                <w:b/>
                <w:szCs w:val="20"/>
              </w:rPr>
              <w:t>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12/5-12/11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第七課張釋之執法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1-IV-2 依據不同情境，分辨聲情意涵及表達技巧適切回應。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依理解的內容，明確表達意見，進行有條理論辯，並注重言談禮貌。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2-IV-5 視不同情境，進行報告、評論、演說及論辯。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Ab-IV-7 常用文言文的字詞、虛字、古今義變。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1.認識《史記》在史學與文學上的地位和價值。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2.認識作者司馬遷的生平。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3.學習作者以平實的手法敘事，並嘗試在行文中穿插對話的寫作方式。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3.作者影片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1.作業呈現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3.文章朗誦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 認識基本人權的意涵，並了解憲法對人權保障的意義。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 了解平等、正義的原則，並在生活中實踐。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法J1 探討平等。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法J2 避免歧視。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 認識法律之意義與制定。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12/12-12/18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第七課張釋之執法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1-IV-2 依據不同情境，分辨聲情意涵及表達技巧適切回應。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依理解的內容，明確表達意見，進行有條理論辯，並注重言談禮貌。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2-IV-5 視不同情境，進行報告、評論、演說及論辯。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Ab-IV-7 常用文言文的字詞、虛字、古今義變。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1.懂得善用對話使文章更生動。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2.能於文本中辨識敬詞、謙詞的用法，並運用於日常生活中。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3.培養守法守紀的精神，懂得尊重法律。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4.體會「法律之前，人人平等」的真義。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3.作者影片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1.作業呈現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3.文章朗誦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 認識基本人權的意涵，並了解憲法對人權保障的意義。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 了解平等、正義的原則，並在生活中實踐。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法J1 探討平等。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法J2 避免歧視。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 認識法律之意義與制定。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12/19-12/25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第八課生命中的碎珠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1.認識陳幸蕙及其散文特色。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2.了解「碎珠」所代表的意義。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2.網路蒐集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3.口頭報告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4.主題寫作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涯J3 覺察自己的能力與興趣。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涯J4 了解自己的人格特質與價值觀。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12/26-1/1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第八課生命中的碎珠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6-IV-2 依據審題、立意、取材、組織、遣詞造句、修改潤飾，寫出結構完整、主旨明確、文辭優美的文章。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6-IV-3 靈活運用仿寫、改寫等技巧，增進寫作能力。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1.認識陳幸蕙及其散文特色。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2.了解「碎珠」所代表的意義。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3.能善用名言事例來強化說服。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4.建立善用零碎時間充實自我的觀念。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1.課文朗讀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2.課文動畫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3.作者影片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4.閱讀饗宴聆聽音檔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2.網路蒐集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3.口頭報告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4.主題寫作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  <w:bookmarkStart w:id="3" w:name="生涯規劃教育議題"/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</w:t>
            </w:r>
            <w:bookmarkEnd w:id="3"/>
            <w:r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涯J3 覺察自己的能力與興趣。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涯J4 了解自己的人格特質與價值觀。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1/2-1/8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第九課一棵開花的樹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C2人際關係與團隊合作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比較不同標點符號的表達效果，流暢朗讀各類文本並表現情感的起伏變化。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主動創作、自訂題目闡述見解，並發表自己的作品。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1.認識作者席慕蓉的生平及其詩作。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2.能觀察生活周遭事物並藉此抒寫情懷。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3.培養學生閱讀新詩的興趣。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4.培養性別平等教育及正向的互動態度。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1.課本教材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2.相關書籍及網站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3.新詩創作教學資源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1.課程討論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2.應用練習、習作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3.愛情與友情學習單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4.愛的詩句創作及愛的明信片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1/9-1/15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第十課畫的哀傷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C2人際關係與團隊合作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比較不同標點符號的表達效果，流暢朗讀各類文本並表現情情感的起伏變化。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主動創作、自訂題目闡述見解，並發表自己的作品。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1.認識少年小說的特色，並了解文本「畫的哀傷」的含義。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2.學習使用第一人稱獨白敘述事件，並以對比手法凸顯人物特質。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3.能以開放的心胸欣賞他人、發展友誼，並懂得把握當下。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1.課本教材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2.相關書籍及網站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3.小說教學資源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1.課程討論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2.應用練習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3.友情信學習單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4.完成我的友情信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</w:tr>
      <w:tr w:rsidR="00710E29" w:rsidRPr="00A10F94" w:rsidTr="002D0D91">
        <w:trPr>
          <w:trHeight w:val="1532"/>
        </w:trPr>
        <w:tc>
          <w:tcPr>
            <w:tcW w:w="52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第二十一週</w:t>
            </w:r>
          </w:p>
        </w:tc>
        <w:tc>
          <w:tcPr>
            <w:tcW w:w="1291" w:type="dxa"/>
            <w:shd w:val="clear" w:color="auto" w:fill="auto"/>
          </w:tcPr>
          <w:p w:rsidR="00710E29" w:rsidRDefault="00710E29" w:rsidP="00710E2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1/16-1/22</w:t>
            </w:r>
          </w:p>
        </w:tc>
        <w:tc>
          <w:tcPr>
            <w:tcW w:w="851" w:type="dxa"/>
            <w:shd w:val="clear" w:color="auto" w:fill="auto"/>
          </w:tcPr>
          <w:p w:rsidR="00710E29" w:rsidRPr="00A10F94" w:rsidRDefault="00710E29" w:rsidP="00A153B3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710E29" w:rsidRDefault="00710E29" w:rsidP="00AF12E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第十課畫的哀傷</w:t>
            </w:r>
          </w:p>
        </w:tc>
        <w:tc>
          <w:tcPr>
            <w:tcW w:w="992" w:type="dxa"/>
            <w:shd w:val="clear" w:color="auto" w:fill="auto"/>
          </w:tcPr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A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自主行動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 w:hint="eastAsia"/>
                <w:color w:val="000000"/>
              </w:rPr>
              <w:t>B溝通互動</w:t>
            </w:r>
          </w:p>
          <w:p w:rsidR="00710E29" w:rsidRPr="00D354AA" w:rsidRDefault="00710E29" w:rsidP="00A153B3">
            <w:pPr>
              <w:rPr>
                <w:rFonts w:ascii="標楷體" w:eastAsia="標楷體" w:hAnsi="標楷體"/>
                <w:color w:val="000000"/>
              </w:rPr>
            </w:pPr>
            <w:r w:rsidRPr="00D354AA">
              <w:rPr>
                <w:rFonts w:ascii="標楷體" w:eastAsia="標楷體" w:hAnsi="標楷體"/>
                <w:color w:val="000000"/>
              </w:rPr>
              <w:t>C</w:t>
            </w:r>
            <w:r w:rsidRPr="00D354AA">
              <w:rPr>
                <w:rFonts w:ascii="標楷體" w:eastAsia="標楷體" w:hAnsi="標楷體" w:hint="eastAsia"/>
                <w:color w:val="000000"/>
              </w:rPr>
              <w:t>社會參與</w:t>
            </w:r>
          </w:p>
        </w:tc>
        <w:tc>
          <w:tcPr>
            <w:tcW w:w="1418" w:type="dxa"/>
            <w:shd w:val="clear" w:color="auto" w:fill="auto"/>
          </w:tcPr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A1身心素質與自我精進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A2系統思考與解決問題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B1符號運用與溝通表達</w:t>
            </w:r>
          </w:p>
          <w:p w:rsidR="00710E29" w:rsidRPr="00A153B3" w:rsidRDefault="00710E29" w:rsidP="00A153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153B3">
              <w:rPr>
                <w:rFonts w:ascii="標楷體" w:eastAsia="標楷體" w:hAnsi="標楷體" w:hint="eastAsia"/>
              </w:rPr>
              <w:t>C2人際關係與團隊合作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2835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比較不同標點符號的表達效果，流暢朗讀各類文本並表現情情感的起伏變化。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主動創作、自訂題目闡述見解，並發表自己的作品。</w:t>
            </w:r>
          </w:p>
        </w:tc>
        <w:tc>
          <w:tcPr>
            <w:tcW w:w="2410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Ab-IV-1 4,000個常用字的字形、字音和字義。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</w:tc>
        <w:tc>
          <w:tcPr>
            <w:tcW w:w="1984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1.認識少年小說的特色，並了解文本「畫的哀傷」的含義。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2.學習使用第一人稱獨白敘述事件，並以對比手法凸顯人物特質。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3.能以開放的心胸欣賞他人、發展友誼，並懂得把握當下。</w:t>
            </w:r>
          </w:p>
        </w:tc>
        <w:tc>
          <w:tcPr>
            <w:tcW w:w="437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1.課本教材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2.相關書籍及網站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3.小說教學資源</w:t>
            </w:r>
          </w:p>
        </w:tc>
        <w:tc>
          <w:tcPr>
            <w:tcW w:w="992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1.課程討論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2.應用練習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3.友情信學習單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4.完成我的友情信</w:t>
            </w:r>
          </w:p>
        </w:tc>
        <w:tc>
          <w:tcPr>
            <w:tcW w:w="2693" w:type="dxa"/>
            <w:shd w:val="clear" w:color="auto" w:fill="auto"/>
          </w:tcPr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反思生老病死與人生無常的現象，探索人生的目的、價值與意義。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710E29" w:rsidRDefault="00710E29" w:rsidP="00A153B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710E29" w:rsidRDefault="00710E29" w:rsidP="00A153B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</w:tr>
    </w:tbl>
    <w:p w:rsidR="00F04E9B" w:rsidRPr="00A10F94" w:rsidRDefault="00F04E9B">
      <w:pPr>
        <w:jc w:val="both"/>
        <w:rPr>
          <w:rFonts w:ascii="標楷體" w:eastAsia="標楷體" w:hAnsi="標楷體"/>
        </w:rPr>
      </w:pPr>
    </w:p>
    <w:sectPr w:rsidR="00F04E9B" w:rsidRPr="00A10F94" w:rsidSect="008F35CB">
      <w:pgSz w:w="20639" w:h="14572" w:orient="landscape" w:code="12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D2" w:rsidRDefault="001E6BD2" w:rsidP="00E802F7">
      <w:r>
        <w:separator/>
      </w:r>
    </w:p>
  </w:endnote>
  <w:endnote w:type="continuationSeparator" w:id="0">
    <w:p w:rsidR="001E6BD2" w:rsidRDefault="001E6BD2" w:rsidP="00E8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D2" w:rsidRDefault="001E6BD2" w:rsidP="00E802F7">
      <w:r>
        <w:separator/>
      </w:r>
    </w:p>
  </w:footnote>
  <w:footnote w:type="continuationSeparator" w:id="0">
    <w:p w:rsidR="001E6BD2" w:rsidRDefault="001E6BD2" w:rsidP="00E8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8EA"/>
    <w:multiLevelType w:val="hybridMultilevel"/>
    <w:tmpl w:val="2700A18E"/>
    <w:lvl w:ilvl="0" w:tplc="FB6860FC">
      <w:start w:val="10"/>
      <w:numFmt w:val="taiwaneseCountingThousand"/>
      <w:lvlText w:val="%1、"/>
      <w:lvlJc w:val="left"/>
      <w:pPr>
        <w:tabs>
          <w:tab w:val="num" w:pos="384"/>
        </w:tabs>
        <w:ind w:left="40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>
    <w:nsid w:val="08141B57"/>
    <w:multiLevelType w:val="hybridMultilevel"/>
    <w:tmpl w:val="0F6297FC"/>
    <w:lvl w:ilvl="0" w:tplc="CFA0A2C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3EF46430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E3749F4E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A40A594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BD1EBE98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50AE82DA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5E402280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E6AAC0A4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EADC9AB4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>
    <w:nsid w:val="0FCE0859"/>
    <w:multiLevelType w:val="hybridMultilevel"/>
    <w:tmpl w:val="9CB40B1A"/>
    <w:lvl w:ilvl="0" w:tplc="6A2A5DC6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CC52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85E5E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E02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5424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026CC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29A87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529E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662477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35DF795C"/>
    <w:multiLevelType w:val="hybridMultilevel"/>
    <w:tmpl w:val="B5F631A2"/>
    <w:lvl w:ilvl="0" w:tplc="7232651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DC5E91B6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89108DC4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222E9468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8B27D8E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44166F9C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39F014B0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16BC71CA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AC14F43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3B626E3A"/>
    <w:multiLevelType w:val="hybridMultilevel"/>
    <w:tmpl w:val="CE02D724"/>
    <w:lvl w:ilvl="0" w:tplc="356CBF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D94EFE"/>
    <w:multiLevelType w:val="hybridMultilevel"/>
    <w:tmpl w:val="97D0B2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B60D79"/>
    <w:multiLevelType w:val="hybridMultilevel"/>
    <w:tmpl w:val="04884C72"/>
    <w:lvl w:ilvl="0" w:tplc="02A8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F56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B4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484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36C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38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80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6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E0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3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8337A4"/>
    <w:multiLevelType w:val="hybridMultilevel"/>
    <w:tmpl w:val="9B5ED2DE"/>
    <w:lvl w:ilvl="0" w:tplc="44F4C5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3A8C59D2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3ADA47E8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EB42C45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46F22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3716D230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8FAB02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1020D7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15AC2C4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7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95"/>
    <w:rsid w:val="00060E06"/>
    <w:rsid w:val="00064F51"/>
    <w:rsid w:val="00085A37"/>
    <w:rsid w:val="00091B08"/>
    <w:rsid w:val="000973DE"/>
    <w:rsid w:val="000A2B85"/>
    <w:rsid w:val="000A3C93"/>
    <w:rsid w:val="000A5F80"/>
    <w:rsid w:val="000B59DE"/>
    <w:rsid w:val="000B6448"/>
    <w:rsid w:val="000C0903"/>
    <w:rsid w:val="000E78CC"/>
    <w:rsid w:val="000E7E37"/>
    <w:rsid w:val="000F4F14"/>
    <w:rsid w:val="001226F5"/>
    <w:rsid w:val="0014680B"/>
    <w:rsid w:val="00150322"/>
    <w:rsid w:val="00153277"/>
    <w:rsid w:val="001B5A26"/>
    <w:rsid w:val="001C0B1C"/>
    <w:rsid w:val="001C5F0F"/>
    <w:rsid w:val="001D1048"/>
    <w:rsid w:val="001E4301"/>
    <w:rsid w:val="001E4FF3"/>
    <w:rsid w:val="001E6BD2"/>
    <w:rsid w:val="001F66E1"/>
    <w:rsid w:val="0023132F"/>
    <w:rsid w:val="00240676"/>
    <w:rsid w:val="0024760F"/>
    <w:rsid w:val="00251702"/>
    <w:rsid w:val="00272750"/>
    <w:rsid w:val="002A7166"/>
    <w:rsid w:val="002C2150"/>
    <w:rsid w:val="002D0D91"/>
    <w:rsid w:val="002E6582"/>
    <w:rsid w:val="002F2E72"/>
    <w:rsid w:val="00306346"/>
    <w:rsid w:val="0034337D"/>
    <w:rsid w:val="00381BBB"/>
    <w:rsid w:val="00384300"/>
    <w:rsid w:val="003E6D29"/>
    <w:rsid w:val="00400055"/>
    <w:rsid w:val="00400DB6"/>
    <w:rsid w:val="004038E5"/>
    <w:rsid w:val="004109DF"/>
    <w:rsid w:val="00471547"/>
    <w:rsid w:val="004A2F44"/>
    <w:rsid w:val="004B0F0B"/>
    <w:rsid w:val="004B384E"/>
    <w:rsid w:val="004C0199"/>
    <w:rsid w:val="004D741C"/>
    <w:rsid w:val="005009A2"/>
    <w:rsid w:val="00505951"/>
    <w:rsid w:val="00511286"/>
    <w:rsid w:val="005300C0"/>
    <w:rsid w:val="00546F7D"/>
    <w:rsid w:val="00571FD6"/>
    <w:rsid w:val="00572692"/>
    <w:rsid w:val="00580B48"/>
    <w:rsid w:val="00581B6E"/>
    <w:rsid w:val="00590398"/>
    <w:rsid w:val="005E06C0"/>
    <w:rsid w:val="00633DBB"/>
    <w:rsid w:val="00637865"/>
    <w:rsid w:val="006557E5"/>
    <w:rsid w:val="00662C82"/>
    <w:rsid w:val="00673193"/>
    <w:rsid w:val="00691E49"/>
    <w:rsid w:val="0069421F"/>
    <w:rsid w:val="006C2EDB"/>
    <w:rsid w:val="006D0C92"/>
    <w:rsid w:val="006F2CA7"/>
    <w:rsid w:val="006F7D5A"/>
    <w:rsid w:val="00710E29"/>
    <w:rsid w:val="00711B8A"/>
    <w:rsid w:val="00782749"/>
    <w:rsid w:val="00782E1A"/>
    <w:rsid w:val="007A2D57"/>
    <w:rsid w:val="007E1E0B"/>
    <w:rsid w:val="007E4CFA"/>
    <w:rsid w:val="007F127F"/>
    <w:rsid w:val="00865675"/>
    <w:rsid w:val="00885813"/>
    <w:rsid w:val="008E5918"/>
    <w:rsid w:val="008F35CB"/>
    <w:rsid w:val="008F3692"/>
    <w:rsid w:val="008F4F90"/>
    <w:rsid w:val="008F7514"/>
    <w:rsid w:val="00936808"/>
    <w:rsid w:val="00937383"/>
    <w:rsid w:val="00953B13"/>
    <w:rsid w:val="00955EB4"/>
    <w:rsid w:val="00965EAD"/>
    <w:rsid w:val="00975A45"/>
    <w:rsid w:val="00993047"/>
    <w:rsid w:val="009A3BA3"/>
    <w:rsid w:val="009B17DE"/>
    <w:rsid w:val="009C1593"/>
    <w:rsid w:val="009D062E"/>
    <w:rsid w:val="009D0B94"/>
    <w:rsid w:val="009F0AA1"/>
    <w:rsid w:val="00A10F94"/>
    <w:rsid w:val="00A119F6"/>
    <w:rsid w:val="00A153B3"/>
    <w:rsid w:val="00A75C9D"/>
    <w:rsid w:val="00A77D72"/>
    <w:rsid w:val="00AD5995"/>
    <w:rsid w:val="00AF12EA"/>
    <w:rsid w:val="00B1256B"/>
    <w:rsid w:val="00B17461"/>
    <w:rsid w:val="00B17D79"/>
    <w:rsid w:val="00B232CE"/>
    <w:rsid w:val="00B30BF0"/>
    <w:rsid w:val="00B30FEA"/>
    <w:rsid w:val="00B47387"/>
    <w:rsid w:val="00B47B0B"/>
    <w:rsid w:val="00B627CC"/>
    <w:rsid w:val="00BC47DE"/>
    <w:rsid w:val="00BD2553"/>
    <w:rsid w:val="00C15B81"/>
    <w:rsid w:val="00C42D8B"/>
    <w:rsid w:val="00C553C8"/>
    <w:rsid w:val="00C62A95"/>
    <w:rsid w:val="00C75D34"/>
    <w:rsid w:val="00C81E00"/>
    <w:rsid w:val="00C93332"/>
    <w:rsid w:val="00C94A11"/>
    <w:rsid w:val="00C9775D"/>
    <w:rsid w:val="00CC1085"/>
    <w:rsid w:val="00CF6797"/>
    <w:rsid w:val="00D1165F"/>
    <w:rsid w:val="00D1187C"/>
    <w:rsid w:val="00D163A8"/>
    <w:rsid w:val="00D21A80"/>
    <w:rsid w:val="00D354AA"/>
    <w:rsid w:val="00D44F7F"/>
    <w:rsid w:val="00D4643B"/>
    <w:rsid w:val="00D75486"/>
    <w:rsid w:val="00D76FA3"/>
    <w:rsid w:val="00D81F4C"/>
    <w:rsid w:val="00D8340D"/>
    <w:rsid w:val="00DB537B"/>
    <w:rsid w:val="00E15B14"/>
    <w:rsid w:val="00E23FFB"/>
    <w:rsid w:val="00E358D5"/>
    <w:rsid w:val="00E53F2F"/>
    <w:rsid w:val="00E802F7"/>
    <w:rsid w:val="00EB257A"/>
    <w:rsid w:val="00EB6F99"/>
    <w:rsid w:val="00EB7516"/>
    <w:rsid w:val="00EC12EB"/>
    <w:rsid w:val="00EC5264"/>
    <w:rsid w:val="00ED2609"/>
    <w:rsid w:val="00F04E9B"/>
    <w:rsid w:val="00F2766E"/>
    <w:rsid w:val="00F34EE0"/>
    <w:rsid w:val="00F37179"/>
    <w:rsid w:val="00F51BA2"/>
    <w:rsid w:val="00F85F07"/>
    <w:rsid w:val="00F94F86"/>
    <w:rsid w:val="00FA6E7F"/>
    <w:rsid w:val="00FC0EDB"/>
    <w:rsid w:val="00FD3602"/>
    <w:rsid w:val="00FE19DD"/>
    <w:rsid w:val="00FF229E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B9BE-6A5F-4395-88F8-5A6C5524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2167</Words>
  <Characters>12358</Characters>
  <Application>Microsoft Office Word</Application>
  <DocSecurity>0</DocSecurity>
  <Lines>102</Lines>
  <Paragraphs>28</Paragraphs>
  <ScaleCrop>false</ScaleCrop>
  <Company>nani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tpser1a6</dc:creator>
  <cp:lastModifiedBy>user</cp:lastModifiedBy>
  <cp:revision>15</cp:revision>
  <dcterms:created xsi:type="dcterms:W3CDTF">2020-07-01T07:09:00Z</dcterms:created>
  <dcterms:modified xsi:type="dcterms:W3CDTF">2021-07-19T02:57:00Z</dcterms:modified>
</cp:coreProperties>
</file>